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E7094E">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7"/>
      <w:bookmarkStart w:id="1" w:name="_Toc502148249"/>
      <w:bookmarkStart w:id="2" w:name="_Toc502142590"/>
      <w:bookmarkStart w:id="3" w:name="_Toc499813187"/>
      <w:r w:rsidRPr="00E7094E">
        <w:rPr>
          <w:rFonts w:ascii="Times New Roman" w:eastAsia="Times New Roman" w:hAnsi="Times New Roman" w:cs="Times New Roman"/>
          <w:b/>
          <w:i/>
          <w:lang w:eastAsia="ar-SA"/>
        </w:rPr>
        <w:t xml:space="preserve">Приложение </w:t>
      </w:r>
      <w:bookmarkStart w:id="4" w:name="RefSCH7_No"/>
      <w:r w:rsidRPr="00E7094E">
        <w:rPr>
          <w:rFonts w:ascii="Times New Roman" w:eastAsia="Times New Roman" w:hAnsi="Times New Roman" w:cs="Times New Roman"/>
          <w:b/>
          <w:i/>
          <w:lang w:eastAsia="ar-SA"/>
        </w:rPr>
        <w:t>№ </w:t>
      </w:r>
      <w:bookmarkEnd w:id="0"/>
      <w:bookmarkEnd w:id="4"/>
      <w:r w:rsidR="00A2523B">
        <w:rPr>
          <w:rFonts w:ascii="Times New Roman" w:eastAsia="Times New Roman" w:hAnsi="Times New Roman" w:cs="Times New Roman"/>
          <w:b/>
          <w:i/>
          <w:lang w:eastAsia="ar-SA"/>
        </w:rPr>
        <w:t>7</w:t>
      </w:r>
      <w:r w:rsidRPr="00E7094E">
        <w:rPr>
          <w:rFonts w:ascii="Times New Roman" w:eastAsia="Times New Roman" w:hAnsi="Times New Roman" w:cs="Times New Roman"/>
          <w:b/>
          <w:i/>
          <w:lang w:eastAsia="ar-SA"/>
        </w:rPr>
        <w:br/>
      </w:r>
      <w:bookmarkStart w:id="5"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E7094E" w:rsidRPr="00E7094E" w:rsidRDefault="00E7094E" w:rsidP="00E7094E">
      <w:pPr>
        <w:spacing w:before="120" w:after="120" w:line="240" w:lineRule="auto"/>
        <w:ind w:right="141"/>
        <w:jc w:val="center"/>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E7094E" w:rsidRPr="00E7094E" w:rsidTr="00AA7423">
        <w:tc>
          <w:tcPr>
            <w:tcW w:w="286" w:type="pct"/>
            <w:vMerge w:val="restart"/>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restar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val="x-none" w:eastAsia="ru-RU"/>
              </w:rPr>
              <w:t>Вид нарушения</w:t>
            </w:r>
            <w:r w:rsidRPr="00E7094E">
              <w:rPr>
                <w:rFonts w:ascii="Times New Roman" w:eastAsia="Times New Roman" w:hAnsi="Times New Roman" w:cs="Times New Roman"/>
                <w:b/>
                <w:lang w:eastAsia="ru-RU"/>
              </w:rPr>
              <w:t>*</w:t>
            </w:r>
          </w:p>
        </w:tc>
        <w:tc>
          <w:tcPr>
            <w:tcW w:w="2469" w:type="pct"/>
            <w:gridSpan w:val="2"/>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Мера ответственности</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штрафная санкция</w:t>
            </w:r>
          </w:p>
        </w:tc>
      </w:tr>
      <w:tr w:rsidR="00E7094E" w:rsidRPr="00E7094E" w:rsidTr="00AA7423">
        <w:tc>
          <w:tcPr>
            <w:tcW w:w="286" w:type="pct"/>
            <w:vMerge/>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p>
        </w:tc>
        <w:tc>
          <w:tcPr>
            <w:tcW w:w="529"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(тыс. руб.)</w:t>
            </w:r>
          </w:p>
        </w:tc>
        <w:tc>
          <w:tcPr>
            <w:tcW w:w="1940"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 xml:space="preserve">Дополнительная </w:t>
            </w:r>
            <w:bookmarkStart w:id="6" w:name="_GoBack"/>
            <w:bookmarkEnd w:id="6"/>
            <w:r w:rsidRPr="00E7094E">
              <w:rPr>
                <w:rFonts w:ascii="Times New Roman" w:eastAsia="Times New Roman" w:hAnsi="Times New Roman" w:cs="Times New Roman"/>
                <w:b/>
                <w:lang w:val="x-none" w:eastAsia="ru-RU"/>
              </w:rPr>
              <w:t>санкция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7" w:name="_Ref499613233"/>
          </w:p>
        </w:tc>
        <w:bookmarkEnd w:id="7"/>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у работников документов, подтверждающих их аттестаци</w:t>
            </w:r>
            <w:r w:rsidRPr="00E7094E">
              <w:rPr>
                <w:rFonts w:ascii="Times New Roman" w:eastAsia="Times New Roman" w:hAnsi="Times New Roman" w:cs="Times New Roman"/>
                <w:lang w:eastAsia="ru-RU"/>
              </w:rPr>
              <w:t>ю</w:t>
            </w:r>
            <w:r w:rsidRPr="00E7094E">
              <w:rPr>
                <w:rFonts w:ascii="Times New Roman" w:eastAsia="Times New Roman" w:hAnsi="Times New Roman" w:cs="Times New Roman"/>
                <w:lang w:val="x-none" w:eastAsia="ru-RU"/>
              </w:rPr>
              <w:t xml:space="preserve">, квалификацию, прохождение </w:t>
            </w:r>
            <w:r w:rsidRPr="00E7094E">
              <w:rPr>
                <w:rFonts w:ascii="Times New Roman" w:eastAsia="Times New Roman" w:hAnsi="Times New Roman" w:cs="Times New Roman"/>
                <w:lang w:eastAsia="ru-RU"/>
              </w:rPr>
              <w:t xml:space="preserve">вводного инструктажа, инструктажа на рабочем месте (первичного / повторного / целевого), </w:t>
            </w:r>
            <w:r w:rsidRPr="00E7094E">
              <w:rPr>
                <w:rFonts w:ascii="Times New Roman" w:eastAsia="Times New Roman" w:hAnsi="Times New Roman" w:cs="Times New Roman"/>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при работе на высоте.</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50</w:t>
            </w:r>
          </w:p>
        </w:tc>
        <w:tc>
          <w:tcPr>
            <w:tcW w:w="1940"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vMerge w:val="restar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righ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Неприменение или несоответствующее применение средств индивидуальной защиты и спецодежды</w:t>
            </w:r>
            <w:r w:rsidRPr="00E7094E">
              <w:rPr>
                <w:rFonts w:ascii="Times New Roman" w:eastAsia="Times New Roman" w:hAnsi="Times New Roman" w:cs="Times New Roman"/>
                <w:lang w:eastAsia="ru-RU"/>
              </w:rPr>
              <w:t>:</w:t>
            </w:r>
          </w:p>
        </w:tc>
        <w:tc>
          <w:tcPr>
            <w:tcW w:w="529" w:type="pct"/>
            <w:tcBorders>
              <w:left w:val="nil"/>
              <w:right w:val="nil"/>
            </w:tcBorders>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tc>
        <w:tc>
          <w:tcPr>
            <w:tcW w:w="1940" w:type="pct"/>
            <w:tcBorders>
              <w:lef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p>
        </w:tc>
      </w:tr>
      <w:tr w:rsidR="00E7094E" w:rsidRPr="00E7094E" w:rsidTr="00AA7423">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средств защиты от падения с высоты</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rPr>
          <w:trHeight w:val="542"/>
        </w:trPr>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других средств индивидуальной защиты</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25</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и промышленной безопасности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при проведении грузоподъёмных работ и работ по перемещению грузов.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w:t>
            </w:r>
            <w:r w:rsidRPr="00E7094E">
              <w:rPr>
                <w:rFonts w:ascii="Times New Roman" w:eastAsia="Times New Roman" w:hAnsi="Times New Roman" w:cs="Times New Roman"/>
                <w:lang w:eastAsia="ru-RU"/>
              </w:rPr>
              <w:t>эксплуатации электроустановок</w:t>
            </w:r>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проведении огневых работ (электросварочных, </w:t>
            </w:r>
            <w:proofErr w:type="spellStart"/>
            <w:r w:rsidRPr="00E7094E">
              <w:rPr>
                <w:rFonts w:ascii="Times New Roman" w:eastAsia="Times New Roman" w:hAnsi="Times New Roman" w:cs="Times New Roman"/>
                <w:lang w:val="x-none" w:eastAsia="ru-RU"/>
              </w:rPr>
              <w:t>газорезательных</w:t>
            </w:r>
            <w:proofErr w:type="spellEnd"/>
            <w:r w:rsidRPr="00E7094E">
              <w:rPr>
                <w:rFonts w:ascii="Times New Roman" w:eastAsia="Times New Roman" w:hAnsi="Times New Roman" w:cs="Times New Roman"/>
                <w:lang w:val="x-none" w:eastAsia="ru-RU"/>
              </w:rPr>
              <w:t>, паяльных, УШМ).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8" w:name="_Ref496878534"/>
          </w:p>
        </w:tc>
        <w:bookmarkEnd w:id="8"/>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Несоответствующее складирование </w:t>
            </w:r>
            <w:r w:rsidRPr="00E7094E">
              <w:rPr>
                <w:rFonts w:ascii="Times New Roman" w:eastAsia="Times New Roman" w:hAnsi="Times New Roman" w:cs="Times New Roman"/>
                <w:lang w:eastAsia="ru-RU"/>
              </w:rPr>
              <w:t>М</w:t>
            </w:r>
            <w:proofErr w:type="spellStart"/>
            <w:r w:rsidRPr="00E7094E">
              <w:rPr>
                <w:rFonts w:ascii="Times New Roman" w:eastAsia="Times New Roman" w:hAnsi="Times New Roman" w:cs="Times New Roman"/>
                <w:lang w:val="x-none" w:eastAsia="ru-RU"/>
              </w:rPr>
              <w:t>атериалов</w:t>
            </w:r>
            <w:proofErr w:type="spellEnd"/>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Несоответствующее содержание рабочих мест и территории (захламление рабочих мест</w:t>
            </w:r>
            <w:r w:rsidRPr="00E7094E">
              <w:rPr>
                <w:rFonts w:ascii="Times New Roman" w:eastAsia="Times New Roman" w:hAnsi="Times New Roman" w:cs="Times New Roman"/>
                <w:lang w:eastAsia="ru-RU"/>
              </w:rPr>
              <w:t xml:space="preserve"> и т.п.).</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val="x-none" w:eastAsia="ru-RU"/>
              </w:rPr>
              <w:t>Нарушение требований действующего законодательства в области обращения с отходами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пожарной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электробезопасности.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Нарушения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Отстранение от работы, удаление с объекта, остановка работ, </w:t>
            </w:r>
            <w:r w:rsidRPr="00E7094E">
              <w:rPr>
                <w:rFonts w:ascii="Times New Roman" w:eastAsia="Times New Roman" w:hAnsi="Times New Roman" w:cs="Times New Roman"/>
                <w:lang w:eastAsia="ru-RU"/>
              </w:rPr>
              <w:t>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промышленной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Нарушение требований экологической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[5</w:t>
            </w:r>
            <w:r w:rsidRPr="00E7094E">
              <w:rPr>
                <w:rFonts w:ascii="Times New Roman" w:eastAsia="Times New Roman" w:hAnsi="Times New Roman" w:cs="Times New Roman"/>
                <w:lang w:eastAsia="ru-RU"/>
              </w:rPr>
              <w:t>0</w:t>
            </w:r>
            <w:r w:rsidRPr="00E7094E">
              <w:rPr>
                <w:rFonts w:ascii="Times New Roman" w:eastAsia="Times New Roman" w:hAnsi="Times New Roman" w:cs="Times New Roman"/>
                <w:lang w:val="en-US" w:eastAsia="ru-RU"/>
              </w:rPr>
              <w:t>]</w:t>
            </w:r>
          </w:p>
        </w:tc>
        <w:tc>
          <w:tcPr>
            <w:tcW w:w="1940"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Остановка работ</w:t>
            </w:r>
            <w:r w:rsidRPr="00E7094E">
              <w:rPr>
                <w:rFonts w:ascii="Times New Roman" w:eastAsia="Times New Roman" w:hAnsi="Times New Roman" w:cs="Times New Roman"/>
                <w:lang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охраны труда при проведении земляных работ.</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охраны труда при работе в труднодоступных и замкнутых пространствах.</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тсутстви</w:t>
            </w:r>
            <w:r w:rsidRPr="00E7094E">
              <w:rPr>
                <w:rFonts w:ascii="Times New Roman" w:eastAsia="Times New Roman" w:hAnsi="Times New Roman" w:cs="Times New Roman"/>
                <w:lang w:eastAsia="ru-RU"/>
              </w:rPr>
              <w:t>е</w:t>
            </w:r>
            <w:proofErr w:type="spellEnd"/>
            <w:r w:rsidRPr="00E7094E">
              <w:rPr>
                <w:rFonts w:ascii="Times New Roman" w:eastAsia="Times New Roman" w:hAnsi="Times New Roman" w:cs="Times New Roman"/>
                <w:lang w:val="x-none" w:eastAsia="ru-RU"/>
              </w:rPr>
              <w:t xml:space="preserve"> достаточного количества специалистов по ОТ</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на Объекте 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или не предоставления документов (уведомлений)</w:t>
            </w:r>
            <w:r w:rsidRPr="00E7094E">
              <w:rPr>
                <w:rFonts w:ascii="Times New Roman" w:eastAsia="Times New Roman" w:hAnsi="Times New Roman" w:cs="Times New Roman"/>
                <w:lang w:eastAsia="ru-RU"/>
              </w:rPr>
              <w:t xml:space="preserve"> об их месте нахождения (изменении места нахождения) на Объекте </w:t>
            </w:r>
            <w:r w:rsidRPr="00E7094E">
              <w:rPr>
                <w:rFonts w:ascii="Times New Roman" w:eastAsia="Times New Roman" w:hAnsi="Times New Roman" w:cs="Times New Roman"/>
                <w:i/>
                <w:lang w:eastAsia="ru-RU"/>
              </w:rPr>
              <w:t>(примечание: п</w:t>
            </w:r>
            <w:proofErr w:type="spellStart"/>
            <w:r w:rsidRPr="00E7094E">
              <w:rPr>
                <w:rFonts w:ascii="Times New Roman" w:eastAsia="Times New Roman" w:hAnsi="Times New Roman" w:cs="Times New Roman"/>
                <w:i/>
                <w:lang w:val="x-none" w:eastAsia="ru-RU"/>
              </w:rPr>
              <w:t>роверка</w:t>
            </w:r>
            <w:proofErr w:type="spellEnd"/>
            <w:r w:rsidRPr="00E7094E">
              <w:rPr>
                <w:rFonts w:ascii="Times New Roman" w:eastAsia="Times New Roman" w:hAnsi="Times New Roman" w:cs="Times New Roman"/>
                <w:i/>
                <w:lang w:val="x-none" w:eastAsia="ru-RU"/>
              </w:rPr>
              <w:t xml:space="preserve"> соблюдения данной обязанности и применение мер ответственности производится Заказчиком ежемесячно</w:t>
            </w:r>
            <w:r w:rsidRPr="00E7094E">
              <w:rPr>
                <w:rFonts w:ascii="Times New Roman" w:eastAsia="Times New Roman" w:hAnsi="Times New Roman" w:cs="Times New Roman"/>
                <w:i/>
                <w:lang w:eastAsia="ru-RU"/>
              </w:rPr>
              <w:t>)</w:t>
            </w:r>
            <w:r w:rsidRPr="00E7094E">
              <w:rPr>
                <w:rFonts w:ascii="Times New Roman" w:eastAsia="Times New Roman" w:hAnsi="Times New Roman" w:cs="Times New Roman"/>
                <w:i/>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200 </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9" w:name="_Ref499613281"/>
          </w:p>
        </w:tc>
        <w:bookmarkEnd w:id="9"/>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w:t>
            </w:r>
            <w:r w:rsidRPr="00E7094E">
              <w:rPr>
                <w:rFonts w:ascii="Times New Roman" w:eastAsia="Times New Roman" w:hAnsi="Times New Roman" w:cs="Times New Roman"/>
                <w:lang w:eastAsia="ru-RU"/>
              </w:rPr>
              <w:t>твие</w:t>
            </w:r>
            <w:proofErr w:type="spellEnd"/>
            <w:r w:rsidRPr="00E7094E">
              <w:rPr>
                <w:rFonts w:ascii="Times New Roman" w:eastAsia="Times New Roman" w:hAnsi="Times New Roman" w:cs="Times New Roman"/>
                <w:lang w:val="x-none" w:eastAsia="ru-RU"/>
              </w:rPr>
              <w:t xml:space="preserve"> специалиста по ОТ на рабочем месте более 2 (</w:t>
            </w:r>
            <w:r w:rsidRPr="00E7094E">
              <w:rPr>
                <w:rFonts w:ascii="Times New Roman" w:eastAsia="Times New Roman" w:hAnsi="Times New Roman" w:cs="Times New Roman"/>
                <w:lang w:eastAsia="ru-RU"/>
              </w:rPr>
              <w:t>д</w:t>
            </w:r>
            <w:proofErr w:type="spellStart"/>
            <w:r w:rsidRPr="00E7094E">
              <w:rPr>
                <w:rFonts w:ascii="Times New Roman" w:eastAsia="Times New Roman" w:hAnsi="Times New Roman" w:cs="Times New Roman"/>
                <w:lang w:val="x-none" w:eastAsia="ru-RU"/>
              </w:rPr>
              <w:t>вух</w:t>
            </w:r>
            <w:proofErr w:type="spellEnd"/>
            <w:r w:rsidRPr="00E7094E">
              <w:rPr>
                <w:rFonts w:ascii="Times New Roman" w:eastAsia="Times New Roman" w:hAnsi="Times New Roman" w:cs="Times New Roman"/>
                <w:lang w:val="x-none" w:eastAsia="ru-RU"/>
              </w:rPr>
              <w:t>) часов.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E7094E">
              <w:rPr>
                <w:rFonts w:ascii="Times New Roman" w:eastAsia="Times New Roman" w:hAnsi="Times New Roman" w:cs="Times New Roman"/>
                <w:lang w:eastAsia="ru-RU"/>
              </w:rPr>
              <w:t>пп</w:t>
            </w:r>
            <w:proofErr w:type="spellEnd"/>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_Ref499613233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_Ref499613281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25</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1</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AA7423" w:rsidRPr="00AA7423" w:rsidTr="00AA7423">
        <w:tc>
          <w:tcPr>
            <w:tcW w:w="286" w:type="pct"/>
          </w:tcPr>
          <w:p w:rsidR="00AA7423" w:rsidRPr="00AA7423" w:rsidRDefault="00AA7423" w:rsidP="00AA7423">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Сокрытие от Заказчика информации о Происшествии, произошедшем на территории Заказчика</w:t>
            </w:r>
          </w:p>
        </w:tc>
        <w:tc>
          <w:tcPr>
            <w:tcW w:w="529" w:type="pct"/>
          </w:tcPr>
          <w:p w:rsidR="00AA7423" w:rsidRPr="00AA7423" w:rsidRDefault="00AA7423" w:rsidP="00AA7423">
            <w:pPr>
              <w:rPr>
                <w:rFonts w:ascii="Times New Roman" w:hAnsi="Times New Roman" w:cs="Times New Roman"/>
              </w:rPr>
            </w:pPr>
          </w:p>
          <w:p w:rsidR="00AA7423" w:rsidRPr="00AA7423" w:rsidRDefault="00AA7423" w:rsidP="00AA7423">
            <w:pPr>
              <w:rPr>
                <w:rFonts w:ascii="Times New Roman" w:hAnsi="Times New Roman" w:cs="Times New Roman"/>
              </w:rPr>
            </w:pPr>
            <w:r w:rsidRPr="00AA7423">
              <w:rPr>
                <w:rFonts w:ascii="Times New Roman" w:hAnsi="Times New Roman" w:cs="Times New Roman"/>
              </w:rPr>
              <w:t xml:space="preserve">200 </w:t>
            </w:r>
          </w:p>
        </w:tc>
        <w:tc>
          <w:tcPr>
            <w:tcW w:w="1940"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r w:rsidR="00AA7423" w:rsidRPr="00AA7423" w:rsidTr="00AA7423">
        <w:tc>
          <w:tcPr>
            <w:tcW w:w="286" w:type="pct"/>
          </w:tcPr>
          <w:p w:rsidR="00AA7423" w:rsidRPr="00AA7423" w:rsidRDefault="00AA7423" w:rsidP="00AA7423">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529"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100</w:t>
            </w:r>
          </w:p>
          <w:p w:rsidR="00AA7423" w:rsidRPr="00AA7423" w:rsidRDefault="00AA7423" w:rsidP="00AA7423">
            <w:pPr>
              <w:rPr>
                <w:rFonts w:ascii="Times New Roman" w:hAnsi="Times New Roman" w:cs="Times New Roman"/>
              </w:rPr>
            </w:pPr>
          </w:p>
        </w:tc>
        <w:tc>
          <w:tcPr>
            <w:tcW w:w="1940"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bl>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10" w:name="_Ref499613849"/>
    </w:p>
    <w:bookmarkEnd w:id="10"/>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E7094E" w:rsidRPr="00E7094E" w:rsidTr="00780C1C">
        <w:tc>
          <w:tcPr>
            <w:tcW w:w="308" w:type="pct"/>
          </w:tcPr>
          <w:p w:rsidR="00E7094E" w:rsidRPr="00E7094E" w:rsidRDefault="00E7094E" w:rsidP="00E7094E">
            <w:p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Название / описание действия (бездействия)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Основная санкция</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(тыс. руб.)</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Дополнительная санкция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jc w:val="center"/>
              <w:rPr>
                <w:rFonts w:ascii="Times New Roman" w:eastAsia="Times New Roman" w:hAnsi="Times New Roman" w:cs="Times New Roman"/>
                <w:lang w:val="x-none" w:eastAsia="ru-RU"/>
              </w:rPr>
            </w:pPr>
            <w:bookmarkStart w:id="11" w:name="_Ref499613827"/>
          </w:p>
        </w:tc>
        <w:bookmarkEnd w:id="11"/>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7094E">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7094E">
              <w:rPr>
                <w:rFonts w:ascii="Times New Roman" w:eastAsia="Times New Roman" w:hAnsi="Times New Roman" w:cs="Times New Roman"/>
              </w:rPr>
              <w:t>.</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2" w:name="_Ref496877736"/>
          </w:p>
        </w:tc>
        <w:bookmarkEnd w:id="12"/>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7094E">
              <w:rPr>
                <w:rFonts w:ascii="Times New Roman" w:eastAsia="Times New Roman" w:hAnsi="Times New Roman" w:cs="Times New Roman"/>
                <w:iCs/>
              </w:rPr>
              <w:t>перекид</w:t>
            </w:r>
            <w:proofErr w:type="spellEnd"/>
            <w:r w:rsidRPr="00E7094E">
              <w:rPr>
                <w:rFonts w:ascii="Times New Roman" w:eastAsia="Times New Roman" w:hAnsi="Times New Roman" w:cs="Times New Roman"/>
                <w:iCs/>
              </w:rPr>
              <w:t xml:space="preserve"> через периметр ограждения и т.п.).</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rPr>
            </w:pPr>
            <w:r w:rsidRPr="00E7094E">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3" w:name="_Ref496878826"/>
          </w:p>
        </w:tc>
        <w:bookmarkEnd w:id="13"/>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4" w:name="_Ref496879343"/>
          </w:p>
        </w:tc>
        <w:bookmarkEnd w:id="14"/>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r w:rsidRPr="00E7094E">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5" w:name="_Ref499613830"/>
          </w:p>
        </w:tc>
        <w:bookmarkEnd w:id="15"/>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proofErr w:type="spellStart"/>
            <w:r w:rsidRPr="00E7094E">
              <w:rPr>
                <w:rFonts w:ascii="Times New Roman" w:eastAsia="Times New Roman" w:hAnsi="Times New Roman" w:cs="Times New Roman"/>
              </w:rPr>
              <w:t>Непредъявление</w:t>
            </w:r>
            <w:proofErr w:type="spellEnd"/>
            <w:r w:rsidRPr="00E7094E">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 xml:space="preserve">Однократное нарушение установленного пропускного и </w:t>
            </w:r>
            <w:proofErr w:type="spellStart"/>
            <w:r w:rsidRPr="00E7094E">
              <w:rPr>
                <w:rFonts w:ascii="Times New Roman" w:eastAsia="Times New Roman" w:hAnsi="Times New Roman" w:cs="Times New Roman"/>
              </w:rPr>
              <w:t>внутриобъектового</w:t>
            </w:r>
            <w:proofErr w:type="spellEnd"/>
            <w:r w:rsidRPr="00E7094E">
              <w:rPr>
                <w:rFonts w:ascii="Times New Roman" w:eastAsia="Times New Roman" w:hAnsi="Times New Roman" w:cs="Times New Roman"/>
              </w:rPr>
              <w:t xml:space="preserve"> режима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tabs>
                <w:tab w:val="num" w:pos="21"/>
              </w:tabs>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Сокрытие или попытка сокрытия Подрядчиком от Заказчика информации по п.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_Ref499613827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_Ref499613830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13</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Раздела </w:t>
            </w:r>
            <w:r w:rsidRPr="00E7094E">
              <w:rPr>
                <w:rFonts w:ascii="Times New Roman" w:eastAsia="Times New Roman" w:hAnsi="Times New Roman" w:cs="Times New Roman"/>
                <w:lang w:val="en-US" w:eastAsia="ru-RU"/>
              </w:rPr>
              <w:fldChar w:fldCharType="begin"/>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 xml:space="preserve">  _</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499613849 \</w:instrText>
            </w:r>
            <w:r w:rsidRPr="00E7094E">
              <w:rPr>
                <w:rFonts w:ascii="Times New Roman" w:eastAsia="Times New Roman" w:hAnsi="Times New Roman" w:cs="Times New Roman"/>
                <w:lang w:val="en-US" w:eastAsia="ru-RU"/>
              </w:rPr>
              <w:instrText>h</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t</w:instrText>
            </w:r>
            <w:r w:rsidRPr="00E7094E">
              <w:rPr>
                <w:rFonts w:ascii="Times New Roman" w:eastAsia="Times New Roman" w:hAnsi="Times New Roman" w:cs="Times New Roman"/>
                <w:lang w:eastAsia="ru-RU"/>
              </w:rPr>
              <w:instrText xml:space="preserve"> </w:instrText>
            </w:r>
            <w:r w:rsidR="00571606" w:rsidRPr="00571606">
              <w:rPr>
                <w:rFonts w:ascii="Times New Roman" w:eastAsia="Times New Roman" w:hAnsi="Times New Roman" w:cs="Times New Roman"/>
                <w:lang w:eastAsia="ru-RU"/>
              </w:rPr>
              <w:instrText xml:space="preserve"> \* </w:instrText>
            </w:r>
            <w:r w:rsidR="00571606">
              <w:rPr>
                <w:rFonts w:ascii="Times New Roman" w:eastAsia="Times New Roman" w:hAnsi="Times New Roman" w:cs="Times New Roman"/>
                <w:lang w:val="en-US" w:eastAsia="ru-RU"/>
              </w:rPr>
              <w:instrText>MERGEFORMAT</w:instrText>
            </w:r>
            <w:r w:rsidR="00571606" w:rsidRPr="00571606">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r>
            <w:r w:rsidRPr="00E7094E">
              <w:rPr>
                <w:rFonts w:ascii="Times New Roman" w:eastAsia="Times New Roman" w:hAnsi="Times New Roman" w:cs="Times New Roman"/>
                <w:lang w:val="en-US" w:eastAsia="ru-RU"/>
              </w:rPr>
              <w:fldChar w:fldCharType="separate"/>
            </w:r>
            <w:r w:rsidR="004943AE">
              <w:rPr>
                <w:rFonts w:ascii="Times New Roman" w:eastAsia="Times New Roman" w:hAnsi="Times New Roman" w:cs="Times New Roman"/>
                <w:lang w:val="en-US" w:eastAsia="ru-RU"/>
              </w:rPr>
              <w:t>II</w:t>
            </w:r>
            <w:r w:rsidRPr="00E7094E">
              <w:rPr>
                <w:rFonts w:ascii="Times New Roman" w:eastAsia="Times New Roman" w:hAnsi="Times New Roman" w:cs="Times New Roman"/>
                <w:lang w:val="en-US" w:eastAsia="ru-RU"/>
              </w:rPr>
              <w:fldChar w:fldCharType="end"/>
            </w:r>
            <w:r w:rsidRPr="00E7094E">
              <w:rPr>
                <w:rFonts w:ascii="Times New Roman" w:eastAsia="Times New Roman" w:hAnsi="Times New Roman" w:cs="Times New Roman"/>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100 </w:t>
            </w:r>
          </w:p>
        </w:tc>
        <w:tc>
          <w:tcPr>
            <w:tcW w:w="176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Обращение правоохранительных органов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50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lang w:eastAsia="ru-RU"/>
              </w:rPr>
              <w:t>Курение вне установленных в надлежащем порядке мест для курения.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7094E">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1757F" w:rsidRPr="00E7094E" w:rsidTr="00780C1C">
        <w:tc>
          <w:tcPr>
            <w:tcW w:w="308" w:type="pct"/>
          </w:tcPr>
          <w:p w:rsidR="00E1757F" w:rsidRPr="00571606" w:rsidRDefault="00E1757F"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1757F" w:rsidRPr="00E7094E" w:rsidRDefault="00E1757F"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1757F">
              <w:rPr>
                <w:rFonts w:ascii="Times New Roman" w:eastAsia="Times New Roman" w:hAnsi="Times New Roman" w:cs="Times New Roman"/>
                <w:iCs/>
                <w:lang w:eastAsia="ru-RU"/>
              </w:rPr>
              <w:t>Сокрытие от Заказчика ин</w:t>
            </w:r>
            <w:r>
              <w:rPr>
                <w:rFonts w:ascii="Times New Roman" w:eastAsia="Times New Roman" w:hAnsi="Times New Roman" w:cs="Times New Roman"/>
                <w:iCs/>
                <w:lang w:eastAsia="ru-RU"/>
              </w:rPr>
              <w:t>формации о Происшествии, произо</w:t>
            </w:r>
            <w:r w:rsidRPr="00E1757F">
              <w:rPr>
                <w:rFonts w:ascii="Times New Roman" w:eastAsia="Times New Roman" w:hAnsi="Times New Roman" w:cs="Times New Roman"/>
                <w:iCs/>
                <w:lang w:eastAsia="ru-RU"/>
              </w:rPr>
              <w:t>шедшем на территории Заказчика</w:t>
            </w:r>
          </w:p>
        </w:tc>
        <w:tc>
          <w:tcPr>
            <w:tcW w:w="692" w:type="pct"/>
          </w:tcPr>
          <w:p w:rsidR="00E1757F" w:rsidRPr="00E7094E" w:rsidRDefault="00E1757F" w:rsidP="00E7094E">
            <w:pPr>
              <w:spacing w:before="120" w:after="12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200</w:t>
            </w:r>
          </w:p>
        </w:tc>
        <w:tc>
          <w:tcPr>
            <w:tcW w:w="1769" w:type="pct"/>
          </w:tcPr>
          <w:p w:rsidR="00E1757F" w:rsidRPr="00E7094E"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Отстранение от работы, удаление ис</w:t>
            </w:r>
            <w:r w:rsidRPr="00E1757F">
              <w:rPr>
                <w:rFonts w:ascii="Times New Roman" w:eastAsia="Times New Roman" w:hAnsi="Times New Roman" w:cs="Times New Roman"/>
                <w:lang w:eastAsia="ru-RU"/>
              </w:rPr>
              <w:t>пол</w:t>
            </w:r>
            <w:r>
              <w:rPr>
                <w:rFonts w:ascii="Times New Roman" w:eastAsia="Times New Roman" w:hAnsi="Times New Roman" w:cs="Times New Roman"/>
                <w:lang w:eastAsia="ru-RU"/>
              </w:rPr>
              <w:t>нителей с места производства ра</w:t>
            </w:r>
            <w:r w:rsidRPr="00E1757F">
              <w:rPr>
                <w:rFonts w:ascii="Times New Roman" w:eastAsia="Times New Roman" w:hAnsi="Times New Roman" w:cs="Times New Roman"/>
                <w:lang w:eastAsia="ru-RU"/>
              </w:rPr>
              <w:t>б</w:t>
            </w:r>
            <w:r>
              <w:rPr>
                <w:rFonts w:ascii="Times New Roman" w:eastAsia="Times New Roman" w:hAnsi="Times New Roman" w:cs="Times New Roman"/>
                <w:lang w:eastAsia="ru-RU"/>
              </w:rPr>
              <w:t>от. Остановка ра</w:t>
            </w:r>
            <w:r w:rsidRPr="00E1757F">
              <w:rPr>
                <w:rFonts w:ascii="Times New Roman" w:eastAsia="Times New Roman" w:hAnsi="Times New Roman" w:cs="Times New Roman"/>
                <w:lang w:eastAsia="ru-RU"/>
              </w:rPr>
              <w:t>бо</w:t>
            </w:r>
            <w:r>
              <w:rPr>
                <w:rFonts w:ascii="Times New Roman" w:eastAsia="Times New Roman" w:hAnsi="Times New Roman" w:cs="Times New Roman"/>
                <w:lang w:eastAsia="ru-RU"/>
              </w:rPr>
              <w:t>т. Блокирование пропуска наруши</w:t>
            </w:r>
            <w:r w:rsidRPr="00E1757F">
              <w:rPr>
                <w:rFonts w:ascii="Times New Roman" w:eastAsia="Times New Roman" w:hAnsi="Times New Roman" w:cs="Times New Roman"/>
                <w:lang w:eastAsia="ru-RU"/>
              </w:rPr>
              <w:t>теля (-ей).</w:t>
            </w:r>
          </w:p>
        </w:tc>
      </w:tr>
      <w:tr w:rsidR="00E1757F" w:rsidRPr="00E7094E" w:rsidTr="00780C1C">
        <w:tc>
          <w:tcPr>
            <w:tcW w:w="308" w:type="pct"/>
          </w:tcPr>
          <w:p w:rsidR="00E1757F" w:rsidRPr="00571606" w:rsidRDefault="00E1757F"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1757F" w:rsidRPr="00E1757F" w:rsidRDefault="00E1757F"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1757F">
              <w:rPr>
                <w:rFonts w:ascii="Times New Roman" w:eastAsia="Times New Roman" w:hAnsi="Times New Roman" w:cs="Times New Roman"/>
                <w:iCs/>
                <w:lang w:eastAsia="ru-RU"/>
              </w:rPr>
              <w:t>Не проведение расследования происшествия, произошедшего во время выполнения работ в рамках настоящего Договора</w:t>
            </w:r>
          </w:p>
        </w:tc>
        <w:tc>
          <w:tcPr>
            <w:tcW w:w="692" w:type="pct"/>
          </w:tcPr>
          <w:p w:rsidR="00E1757F" w:rsidRDefault="00E1757F" w:rsidP="00E7094E">
            <w:pPr>
              <w:spacing w:before="120" w:after="12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769" w:type="pct"/>
          </w:tcPr>
          <w:p w:rsidR="00E1757F"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Отстранение от работы, удаление ис</w:t>
            </w:r>
            <w:r w:rsidRPr="00E1757F">
              <w:rPr>
                <w:rFonts w:ascii="Times New Roman" w:eastAsia="Times New Roman" w:hAnsi="Times New Roman" w:cs="Times New Roman"/>
                <w:lang w:eastAsia="ru-RU"/>
              </w:rPr>
              <w:t xml:space="preserve">полнителей с </w:t>
            </w:r>
          </w:p>
          <w:p w:rsidR="00E1757F"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ме</w:t>
            </w:r>
            <w:r w:rsidRPr="00E1757F">
              <w:rPr>
                <w:rFonts w:ascii="Times New Roman" w:eastAsia="Times New Roman" w:hAnsi="Times New Roman" w:cs="Times New Roman"/>
                <w:lang w:eastAsia="ru-RU"/>
              </w:rPr>
              <w:t>ста</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За второе и каждое последующее нарушение размер штрафа удваивается.</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094E">
        <w:rPr>
          <w:rFonts w:ascii="Times New Roman" w:eastAsia="Times New Roman" w:hAnsi="Times New Roman" w:cs="Times New Roman"/>
          <w:b/>
          <w:lang w:eastAsia="ru-RU"/>
        </w:rPr>
        <w:t>«Акт»</w:t>
      </w:r>
      <w:r w:rsidRPr="00E7094E">
        <w:rPr>
          <w:rFonts w:ascii="Times New Roman" w:eastAsia="Times New Roman" w:hAnsi="Times New Roman" w:cs="Times New Roman"/>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r w:rsidR="00E1757F" w:rsidRPr="00E7094E">
        <w:rPr>
          <w:rFonts w:ascii="Times New Roman" w:eastAsia="Times New Roman" w:hAnsi="Times New Roman" w:cs="Times New Roman"/>
          <w:lang w:eastAsia="ru-RU"/>
        </w:rPr>
        <w:t>наименования,</w:t>
      </w:r>
      <w:r w:rsidRPr="00E7094E">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E7094E" w:rsidRPr="00E7094E" w:rsidRDefault="00E7094E" w:rsidP="00E7094E">
      <w:pPr>
        <w:spacing w:before="120" w:after="120" w:line="240" w:lineRule="auto"/>
        <w:jc w:val="both"/>
        <w:rPr>
          <w:rFonts w:ascii="Times New Roman" w:eastAsia="Times New Roman" w:hAnsi="Times New Roman" w:cs="Times New Roman"/>
          <w:b/>
          <w:lang w:val="en-US" w:eastAsia="ru-RU"/>
        </w:rPr>
      </w:pPr>
    </w:p>
    <w:tbl>
      <w:tblPr>
        <w:tblW w:w="10279" w:type="dxa"/>
        <w:tblLook w:val="00A0" w:firstRow="1" w:lastRow="0" w:firstColumn="1" w:lastColumn="0" w:noHBand="0" w:noVBand="0"/>
      </w:tblPr>
      <w:tblGrid>
        <w:gridCol w:w="222"/>
        <w:gridCol w:w="10057"/>
      </w:tblGrid>
      <w:tr w:rsidR="009506F2" w:rsidRPr="002E1DDB" w:rsidTr="009506F2">
        <w:trPr>
          <w:trHeight w:val="646"/>
        </w:trPr>
        <w:tc>
          <w:tcPr>
            <w:tcW w:w="222" w:type="dxa"/>
          </w:tcPr>
          <w:p w:rsidR="009506F2" w:rsidRPr="002E1DDB" w:rsidRDefault="009506F2">
            <w:pPr>
              <w:rPr>
                <w:i/>
              </w:rPr>
            </w:pPr>
          </w:p>
          <w:p w:rsidR="009506F2" w:rsidRPr="002E1DDB" w:rsidRDefault="009506F2">
            <w:pPr>
              <w:rPr>
                <w:i/>
              </w:rPr>
            </w:pPr>
          </w:p>
          <w:p w:rsidR="009506F2" w:rsidRPr="002E1DDB" w:rsidRDefault="009506F2">
            <w:pPr>
              <w:rPr>
                <w:i/>
              </w:rPr>
            </w:pPr>
          </w:p>
        </w:tc>
        <w:tc>
          <w:tcPr>
            <w:tcW w:w="10057" w:type="dxa"/>
            <w:hideMark/>
          </w:tcPr>
          <w:p w:rsidR="009506F2" w:rsidRPr="002E1DDB" w:rsidRDefault="009506F2">
            <w:pPr>
              <w:rPr>
                <w:i/>
              </w:rPr>
            </w:pPr>
          </w:p>
          <w:tbl>
            <w:tblPr>
              <w:tblW w:w="9841" w:type="dxa"/>
              <w:tblLook w:val="00A0" w:firstRow="1" w:lastRow="0" w:firstColumn="1" w:lastColumn="0" w:noHBand="0" w:noVBand="0"/>
            </w:tblPr>
            <w:tblGrid>
              <w:gridCol w:w="4920"/>
              <w:gridCol w:w="4921"/>
            </w:tblGrid>
            <w:tr w:rsidR="009506F2" w:rsidRPr="002E1DDB" w:rsidTr="009506F2">
              <w:trPr>
                <w:trHeight w:val="250"/>
              </w:trPr>
              <w:tc>
                <w:tcPr>
                  <w:tcW w:w="4920" w:type="dxa"/>
                  <w:hideMark/>
                </w:tcPr>
                <w:p w:rsidR="009506F2" w:rsidRPr="002E1DDB" w:rsidRDefault="009506F2">
                  <w:pPr>
                    <w:spacing w:after="0" w:line="240" w:lineRule="auto"/>
                    <w:jc w:val="both"/>
                    <w:rPr>
                      <w:rFonts w:ascii="Times New Roman" w:eastAsia="Times New Roman" w:hAnsi="Times New Roman" w:cs="Times New Roman"/>
                      <w:b/>
                      <w:bCs/>
                      <w:i/>
                      <w:lang w:eastAsia="ru-RU"/>
                    </w:rPr>
                  </w:pPr>
                  <w:r w:rsidRPr="002E1DDB">
                    <w:rPr>
                      <w:rFonts w:ascii="Times New Roman" w:eastAsia="Times New Roman" w:hAnsi="Times New Roman" w:cs="Times New Roman"/>
                      <w:b/>
                      <w:bCs/>
                      <w:i/>
                      <w:lang w:eastAsia="ru-RU"/>
                    </w:rPr>
                    <w:t xml:space="preserve">Заказчик:                                                                   </w:t>
                  </w:r>
                </w:p>
              </w:tc>
              <w:tc>
                <w:tcPr>
                  <w:tcW w:w="4921" w:type="dxa"/>
                  <w:hideMark/>
                </w:tcPr>
                <w:p w:rsidR="009506F2" w:rsidRPr="002E1DDB" w:rsidRDefault="009506F2">
                  <w:pPr>
                    <w:spacing w:after="0" w:line="240" w:lineRule="auto"/>
                    <w:jc w:val="both"/>
                    <w:rPr>
                      <w:rFonts w:ascii="Times New Roman" w:eastAsia="Times New Roman" w:hAnsi="Times New Roman" w:cs="Times New Roman"/>
                      <w:b/>
                      <w:bCs/>
                      <w:i/>
                      <w:lang w:eastAsia="ru-RU"/>
                    </w:rPr>
                  </w:pPr>
                  <w:r w:rsidRPr="002E1DDB">
                    <w:rPr>
                      <w:rFonts w:ascii="Times New Roman" w:eastAsia="Times New Roman" w:hAnsi="Times New Roman" w:cs="Times New Roman"/>
                      <w:b/>
                      <w:bCs/>
                      <w:i/>
                      <w:lang w:eastAsia="ru-RU"/>
                    </w:rPr>
                    <w:t xml:space="preserve">               Подрядчик:</w:t>
                  </w:r>
                </w:p>
              </w:tc>
            </w:tr>
            <w:tr w:rsidR="009506F2" w:rsidRPr="002E1DDB" w:rsidTr="002E1DDB">
              <w:trPr>
                <w:trHeight w:val="646"/>
              </w:trPr>
              <w:tc>
                <w:tcPr>
                  <w:tcW w:w="4920" w:type="dxa"/>
                </w:tcPr>
                <w:p w:rsidR="009506F2" w:rsidRPr="002E1DDB" w:rsidRDefault="009506F2">
                  <w:pPr>
                    <w:rPr>
                      <w:rFonts w:ascii="Times New Roman" w:eastAsia="Times New Roman" w:hAnsi="Times New Roman" w:cs="Times New Roman"/>
                      <w:i/>
                      <w:lang w:eastAsia="ru-RU"/>
                    </w:rPr>
                  </w:pPr>
                </w:p>
              </w:tc>
              <w:tc>
                <w:tcPr>
                  <w:tcW w:w="4921" w:type="dxa"/>
                </w:tcPr>
                <w:p w:rsidR="009506F2" w:rsidRPr="002E1DDB" w:rsidRDefault="009506F2">
                  <w:pPr>
                    <w:spacing w:after="0" w:line="240" w:lineRule="auto"/>
                    <w:ind w:left="885" w:hanging="885"/>
                    <w:jc w:val="both"/>
                    <w:rPr>
                      <w:rFonts w:ascii="Times New Roman" w:eastAsia="Times New Roman" w:hAnsi="Times New Roman" w:cs="Times New Roman"/>
                      <w:i/>
                      <w:lang w:eastAsia="ru-RU"/>
                    </w:rPr>
                  </w:pPr>
                </w:p>
              </w:tc>
            </w:tr>
            <w:tr w:rsidR="009506F2" w:rsidRPr="002E1DDB" w:rsidTr="002E1DDB">
              <w:trPr>
                <w:trHeight w:val="673"/>
              </w:trPr>
              <w:tc>
                <w:tcPr>
                  <w:tcW w:w="4920" w:type="dxa"/>
                  <w:vAlign w:val="center"/>
                </w:tcPr>
                <w:p w:rsidR="009506F2" w:rsidRPr="002E1DDB" w:rsidRDefault="009506F2" w:rsidP="000E30A7">
                  <w:pPr>
                    <w:spacing w:after="0" w:line="240" w:lineRule="auto"/>
                    <w:rPr>
                      <w:rFonts w:ascii="Times New Roman" w:eastAsia="Times New Roman" w:hAnsi="Times New Roman" w:cs="Times New Roman"/>
                      <w:i/>
                      <w:lang w:eastAsia="ru-RU"/>
                    </w:rPr>
                  </w:pPr>
                </w:p>
              </w:tc>
              <w:tc>
                <w:tcPr>
                  <w:tcW w:w="4921" w:type="dxa"/>
                  <w:vAlign w:val="bottom"/>
                </w:tcPr>
                <w:p w:rsidR="009506F2" w:rsidRPr="002E1DDB" w:rsidRDefault="009506F2">
                  <w:pPr>
                    <w:spacing w:after="0" w:line="240" w:lineRule="auto"/>
                    <w:rPr>
                      <w:rFonts w:ascii="Times New Roman" w:eastAsia="Times New Roman" w:hAnsi="Times New Roman" w:cs="Times New Roman"/>
                      <w:i/>
                      <w:lang w:eastAsia="ru-RU"/>
                    </w:rPr>
                  </w:pPr>
                </w:p>
              </w:tc>
            </w:tr>
          </w:tbl>
          <w:p w:rsidR="009506F2" w:rsidRPr="002E1DDB" w:rsidRDefault="009506F2">
            <w:pPr>
              <w:rPr>
                <w:i/>
              </w:rPr>
            </w:pPr>
          </w:p>
        </w:tc>
      </w:tr>
    </w:tbl>
    <w:p w:rsidR="00931F75" w:rsidRDefault="001D63AA" w:rsidP="001D63AA">
      <w:pPr>
        <w:tabs>
          <w:tab w:val="left" w:pos="3795"/>
        </w:tabs>
      </w:pPr>
      <w:r>
        <w:rPr>
          <w:rFonts w:ascii="Times New Roman" w:eastAsia="Times New Roman" w:hAnsi="Times New Roman" w:cs="Times New Roman"/>
          <w:lang w:eastAsia="ru-RU"/>
        </w:rPr>
        <w:tab/>
      </w:r>
    </w:p>
    <w:sectPr w:rsidR="00931F7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20B" w:rsidRDefault="0044120B" w:rsidP="00E7094E">
      <w:pPr>
        <w:spacing w:after="0" w:line="240" w:lineRule="auto"/>
      </w:pPr>
      <w:r>
        <w:separator/>
      </w:r>
    </w:p>
  </w:endnote>
  <w:endnote w:type="continuationSeparator" w:id="0">
    <w:p w:rsidR="0044120B" w:rsidRDefault="0044120B"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634241"/>
      <w:docPartObj>
        <w:docPartGallery w:val="Page Numbers (Bottom of Page)"/>
        <w:docPartUnique/>
      </w:docPartObj>
    </w:sdtPr>
    <w:sdtEndPr/>
    <w:sdtContent>
      <w:p w:rsidR="00841636" w:rsidRDefault="00841636">
        <w:pPr>
          <w:pStyle w:val="a5"/>
          <w:jc w:val="right"/>
        </w:pPr>
        <w:r>
          <w:fldChar w:fldCharType="begin"/>
        </w:r>
        <w:r>
          <w:instrText>PAGE   \* MERGEFORMAT</w:instrText>
        </w:r>
        <w:r>
          <w:fldChar w:fldCharType="separate"/>
        </w:r>
        <w:r w:rsidR="00A2523B">
          <w:rPr>
            <w:noProof/>
          </w:rPr>
          <w:t>1</w:t>
        </w:r>
        <w:r>
          <w:fldChar w:fldCharType="end"/>
        </w:r>
      </w:p>
    </w:sdtContent>
  </w:sdt>
  <w:p w:rsidR="00841636" w:rsidRDefault="008416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20B" w:rsidRDefault="0044120B" w:rsidP="00E7094E">
      <w:pPr>
        <w:spacing w:after="0" w:line="240" w:lineRule="auto"/>
      </w:pPr>
      <w:r>
        <w:separator/>
      </w:r>
    </w:p>
  </w:footnote>
  <w:footnote w:type="continuationSeparator" w:id="0">
    <w:p w:rsidR="0044120B" w:rsidRDefault="0044120B" w:rsidP="00E709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193D2F"/>
    <w:multiLevelType w:val="hybridMultilevel"/>
    <w:tmpl w:val="ED42AE2A"/>
    <w:lvl w:ilvl="0" w:tplc="FF5043CC">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55ECB108"/>
    <w:lvl w:ilvl="0" w:tplc="B8E0E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022EB5"/>
    <w:rsid w:val="000B7766"/>
    <w:rsid w:val="000D7F84"/>
    <w:rsid w:val="000E30A7"/>
    <w:rsid w:val="001B2186"/>
    <w:rsid w:val="001B6672"/>
    <w:rsid w:val="001D63AA"/>
    <w:rsid w:val="00235D27"/>
    <w:rsid w:val="00293E48"/>
    <w:rsid w:val="002E1DDB"/>
    <w:rsid w:val="002F4615"/>
    <w:rsid w:val="003702D0"/>
    <w:rsid w:val="003A7CE3"/>
    <w:rsid w:val="003B7A44"/>
    <w:rsid w:val="0044120B"/>
    <w:rsid w:val="004943AE"/>
    <w:rsid w:val="004C4F6F"/>
    <w:rsid w:val="0050301F"/>
    <w:rsid w:val="00504139"/>
    <w:rsid w:val="00571606"/>
    <w:rsid w:val="006D1700"/>
    <w:rsid w:val="00841636"/>
    <w:rsid w:val="008A4552"/>
    <w:rsid w:val="00915BDA"/>
    <w:rsid w:val="009254BF"/>
    <w:rsid w:val="00931F75"/>
    <w:rsid w:val="009506F2"/>
    <w:rsid w:val="009A48AF"/>
    <w:rsid w:val="009D2619"/>
    <w:rsid w:val="00A2523B"/>
    <w:rsid w:val="00A82235"/>
    <w:rsid w:val="00AA7423"/>
    <w:rsid w:val="00B52A02"/>
    <w:rsid w:val="00B7664B"/>
    <w:rsid w:val="00C83DF8"/>
    <w:rsid w:val="00E1757F"/>
    <w:rsid w:val="00E7094E"/>
    <w:rsid w:val="00EF1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7528B"/>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38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2823</Words>
  <Characters>16097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Nikolaeva Marina</cp:lastModifiedBy>
  <cp:revision>28</cp:revision>
  <dcterms:created xsi:type="dcterms:W3CDTF">2019-04-11T04:55:00Z</dcterms:created>
  <dcterms:modified xsi:type="dcterms:W3CDTF">2020-08-06T08:18:00Z</dcterms:modified>
</cp:coreProperties>
</file>